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A963" w14:textId="1C1035D7" w:rsidR="001E6C81" w:rsidRPr="00B1337D" w:rsidRDefault="001E6C81" w:rsidP="00B1337D">
      <w:pPr>
        <w:jc w:val="center"/>
        <w:rPr>
          <w:b/>
          <w:bCs/>
          <w:sz w:val="40"/>
          <w:szCs w:val="40"/>
        </w:rPr>
      </w:pPr>
      <w:r w:rsidRPr="001E6C81">
        <w:rPr>
          <w:b/>
          <w:bCs/>
          <w:sz w:val="40"/>
          <w:szCs w:val="40"/>
        </w:rPr>
        <w:t>Registration Instructions</w:t>
      </w:r>
    </w:p>
    <w:p w14:paraId="3558AD25" w14:textId="77777777" w:rsidR="002B7A68" w:rsidRDefault="002B7A68" w:rsidP="006721D0">
      <w:pPr>
        <w:rPr>
          <w:b/>
          <w:bCs/>
          <w:sz w:val="24"/>
          <w:szCs w:val="24"/>
        </w:rPr>
      </w:pPr>
    </w:p>
    <w:p w14:paraId="615BBE30" w14:textId="14692F9E" w:rsidR="006721D0" w:rsidRDefault="006721D0" w:rsidP="006721D0">
      <w:pPr>
        <w:rPr>
          <w:b/>
          <w:bCs/>
          <w:sz w:val="24"/>
          <w:szCs w:val="24"/>
        </w:rPr>
      </w:pPr>
      <w:r>
        <w:rPr>
          <w:b/>
          <w:bCs/>
          <w:sz w:val="24"/>
          <w:szCs w:val="24"/>
        </w:rPr>
        <w:t>STEP 1: Determine what classes you need to register for by viewing your advising worksheet</w:t>
      </w:r>
      <w:r w:rsidR="00953128">
        <w:rPr>
          <w:b/>
          <w:bCs/>
          <w:sz w:val="24"/>
          <w:szCs w:val="24"/>
        </w:rPr>
        <w:t>.</w:t>
      </w:r>
    </w:p>
    <w:p w14:paraId="6A3C5100" w14:textId="110EFD97" w:rsidR="006721D0" w:rsidRDefault="006721D0" w:rsidP="006721D0">
      <w:pPr>
        <w:rPr>
          <w:sz w:val="24"/>
          <w:szCs w:val="24"/>
        </w:rPr>
      </w:pPr>
      <w:r>
        <w:rPr>
          <w:sz w:val="24"/>
          <w:szCs w:val="24"/>
        </w:rPr>
        <w:t xml:space="preserve">Log </w:t>
      </w:r>
      <w:r w:rsidR="00DF7746">
        <w:rPr>
          <w:sz w:val="24"/>
          <w:szCs w:val="24"/>
        </w:rPr>
        <w:t>i</w:t>
      </w:r>
      <w:r>
        <w:rPr>
          <w:sz w:val="24"/>
          <w:szCs w:val="24"/>
        </w:rPr>
        <w:t xml:space="preserve">n to MyTech, </w:t>
      </w:r>
      <w:r w:rsidR="00DF7746">
        <w:rPr>
          <w:sz w:val="24"/>
          <w:szCs w:val="24"/>
        </w:rPr>
        <w:t xml:space="preserve">on the home page scroll down to </w:t>
      </w:r>
      <w:r w:rsidR="00BB2223">
        <w:rPr>
          <w:sz w:val="24"/>
          <w:szCs w:val="24"/>
        </w:rPr>
        <w:t xml:space="preserve">the </w:t>
      </w:r>
      <w:proofErr w:type="gramStart"/>
      <w:r w:rsidR="00BB2223">
        <w:rPr>
          <w:sz w:val="24"/>
          <w:szCs w:val="24"/>
        </w:rPr>
        <w:t>academics</w:t>
      </w:r>
      <w:proofErr w:type="gramEnd"/>
      <w:r w:rsidR="00BB2223">
        <w:rPr>
          <w:sz w:val="24"/>
          <w:szCs w:val="24"/>
        </w:rPr>
        <w:t xml:space="preserve"> box and click View my advising worksheet. </w:t>
      </w:r>
    </w:p>
    <w:p w14:paraId="06D47D5E" w14:textId="7853043B" w:rsidR="008430D4" w:rsidRDefault="009B2C1F" w:rsidP="006721D0">
      <w:pPr>
        <w:rPr>
          <w:sz w:val="24"/>
          <w:szCs w:val="24"/>
        </w:rPr>
      </w:pPr>
      <w:r w:rsidRPr="009B2C1F">
        <w:rPr>
          <w:noProof/>
          <w:sz w:val="24"/>
          <w:szCs w:val="24"/>
        </w:rPr>
        <w:drawing>
          <wp:inline distT="0" distB="0" distL="0" distR="0" wp14:anchorId="23D63AB4" wp14:editId="4A4FD12C">
            <wp:extent cx="5210175" cy="2449265"/>
            <wp:effectExtent l="0" t="0" r="0" b="8255"/>
            <wp:docPr id="5382806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80667" name="Picture 1" descr="A screenshot of a computer&#10;&#10;AI-generated content may be incorrect."/>
                    <pic:cNvPicPr/>
                  </pic:nvPicPr>
                  <pic:blipFill>
                    <a:blip r:embed="rId4"/>
                    <a:stretch>
                      <a:fillRect/>
                    </a:stretch>
                  </pic:blipFill>
                  <pic:spPr>
                    <a:xfrm>
                      <a:off x="0" y="0"/>
                      <a:ext cx="5229104" cy="2458163"/>
                    </a:xfrm>
                    <a:prstGeom prst="rect">
                      <a:avLst/>
                    </a:prstGeom>
                  </pic:spPr>
                </pic:pic>
              </a:graphicData>
            </a:graphic>
          </wp:inline>
        </w:drawing>
      </w:r>
    </w:p>
    <w:p w14:paraId="35E5CC53" w14:textId="77777777" w:rsidR="00B70A2B" w:rsidRDefault="00B70A2B" w:rsidP="006721D0"/>
    <w:p w14:paraId="3DFB592F" w14:textId="5C3AE7BA" w:rsidR="00B70A2B" w:rsidRDefault="00B70A2B" w:rsidP="006721D0">
      <w:r>
        <w:t xml:space="preserve">Everything you are </w:t>
      </w:r>
      <w:r w:rsidR="006B5BBD">
        <w:t xml:space="preserve">currently </w:t>
      </w:r>
      <w:r>
        <w:t xml:space="preserve">enrolled in will show as a gold circle. Red </w:t>
      </w:r>
      <w:proofErr w:type="gramStart"/>
      <w:r>
        <w:t>X’s</w:t>
      </w:r>
      <w:proofErr w:type="gramEnd"/>
      <w:r>
        <w:t xml:space="preserve"> are courses you need to take. Green checks are courses you have completed. Register for everything you need for the upcoming semester and anything that you need to retake or catch up on from a prior semester. In the below example, this student would register for everything under the second semester heading, as well as TRAN100 from the first semester. Consult with your advisor if you are unsure of your plan of study. </w:t>
      </w:r>
    </w:p>
    <w:p w14:paraId="2C232851" w14:textId="00242CD7" w:rsidR="00B70A2B" w:rsidRDefault="00533A08" w:rsidP="006721D0">
      <w:r>
        <w:rPr>
          <w:noProof/>
        </w:rPr>
        <w:drawing>
          <wp:inline distT="0" distB="0" distL="0" distR="0" wp14:anchorId="06D8ED81" wp14:editId="5B4C38EE">
            <wp:extent cx="4219575" cy="3534410"/>
            <wp:effectExtent l="0" t="0" r="9525" b="8890"/>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a:blip r:embed="rId5"/>
                    <a:stretch>
                      <a:fillRect/>
                    </a:stretch>
                  </pic:blipFill>
                  <pic:spPr>
                    <a:xfrm>
                      <a:off x="0" y="0"/>
                      <a:ext cx="4252922" cy="3562342"/>
                    </a:xfrm>
                    <a:prstGeom prst="rect">
                      <a:avLst/>
                    </a:prstGeom>
                  </pic:spPr>
                </pic:pic>
              </a:graphicData>
            </a:graphic>
          </wp:inline>
        </w:drawing>
      </w:r>
    </w:p>
    <w:p w14:paraId="07CB2D19" w14:textId="1A2DEB3F" w:rsidR="001377F8" w:rsidRDefault="001377F8" w:rsidP="001377F8">
      <w:r>
        <w:t xml:space="preserve">All transfer credit should be </w:t>
      </w:r>
      <w:proofErr w:type="gramStart"/>
      <w:r>
        <w:t>showing</w:t>
      </w:r>
      <w:proofErr w:type="gramEnd"/>
      <w:r>
        <w:t xml:space="preserve"> as a green check on your advising worksheet. If something doesn’t look right or you think something is missing, please stop by the registrar’s office or email </w:t>
      </w:r>
      <w:hyperlink r:id="rId6" w:history="1">
        <w:r w:rsidRPr="00992689">
          <w:rPr>
            <w:rStyle w:val="Hyperlink"/>
          </w:rPr>
          <w:t>jill.greenway@mitchelltech.edu</w:t>
        </w:r>
      </w:hyperlink>
      <w:r>
        <w:t xml:space="preserve"> and </w:t>
      </w:r>
      <w:r w:rsidR="007B3632">
        <w:t>I</w:t>
      </w:r>
      <w:r>
        <w:t xml:space="preserve"> will look into it. </w:t>
      </w:r>
    </w:p>
    <w:p w14:paraId="55BE7CEB" w14:textId="534B0016" w:rsidR="001377F8" w:rsidRDefault="001377F8" w:rsidP="006721D0"/>
    <w:p w14:paraId="7F4F30B1" w14:textId="5D641680" w:rsidR="002B7A68" w:rsidRDefault="002B7A68" w:rsidP="006721D0">
      <w:r>
        <w:t xml:space="preserve">To transfer credit, we must have an official transcript. We cannot transfer courses from </w:t>
      </w:r>
      <w:proofErr w:type="gramStart"/>
      <w:r>
        <w:t>a high</w:t>
      </w:r>
      <w:proofErr w:type="gramEnd"/>
      <w:r>
        <w:t xml:space="preserve"> school transcript. You must have the college you took the dual credit through </w:t>
      </w:r>
      <w:proofErr w:type="gramStart"/>
      <w:r>
        <w:t>send</w:t>
      </w:r>
      <w:proofErr w:type="gramEnd"/>
      <w:r>
        <w:t xml:space="preserve"> us an official transcript. That means it must come from the previous college, directly </w:t>
      </w:r>
      <w:proofErr w:type="gramStart"/>
      <w:r>
        <w:t>to</w:t>
      </w:r>
      <w:proofErr w:type="gramEnd"/>
      <w:r>
        <w:t xml:space="preserve"> us. You can’t have it mailed or emailed to yourself first and then give it to us. </w:t>
      </w:r>
    </w:p>
    <w:p w14:paraId="495881F5" w14:textId="77777777" w:rsidR="00B70A2B" w:rsidRDefault="00B70A2B" w:rsidP="006721D0">
      <w:pPr>
        <w:rPr>
          <w:b/>
          <w:bCs/>
          <w:sz w:val="24"/>
          <w:szCs w:val="24"/>
        </w:rPr>
      </w:pPr>
    </w:p>
    <w:p w14:paraId="17F57458" w14:textId="77777777" w:rsidR="00774887" w:rsidRDefault="006721D0" w:rsidP="006721D0">
      <w:pPr>
        <w:rPr>
          <w:sz w:val="24"/>
          <w:szCs w:val="24"/>
        </w:rPr>
      </w:pPr>
      <w:r>
        <w:rPr>
          <w:b/>
          <w:bCs/>
          <w:sz w:val="24"/>
          <w:szCs w:val="24"/>
        </w:rPr>
        <w:t>STEP 2</w:t>
      </w:r>
      <w:r>
        <w:rPr>
          <w:sz w:val="24"/>
          <w:szCs w:val="24"/>
        </w:rPr>
        <w:t xml:space="preserve">: </w:t>
      </w:r>
      <w:r w:rsidR="00774887" w:rsidRPr="00774887">
        <w:rPr>
          <w:b/>
          <w:sz w:val="24"/>
          <w:szCs w:val="24"/>
        </w:rPr>
        <w:t>Registration</w:t>
      </w:r>
    </w:p>
    <w:p w14:paraId="04F671F6" w14:textId="44CB8D9C" w:rsidR="00774887" w:rsidRDefault="00774887" w:rsidP="006721D0">
      <w:pPr>
        <w:rPr>
          <w:sz w:val="24"/>
          <w:szCs w:val="24"/>
        </w:rPr>
      </w:pPr>
      <w:r>
        <w:rPr>
          <w:sz w:val="24"/>
          <w:szCs w:val="24"/>
        </w:rPr>
        <w:t xml:space="preserve">Click on </w:t>
      </w:r>
      <w:r w:rsidR="00A31509">
        <w:rPr>
          <w:sz w:val="24"/>
          <w:szCs w:val="24"/>
        </w:rPr>
        <w:t>Academics, then Registration</w:t>
      </w:r>
    </w:p>
    <w:p w14:paraId="7CE55D0E" w14:textId="77777777" w:rsidR="00437F38" w:rsidRDefault="00437F38" w:rsidP="006721D0">
      <w:pPr>
        <w:rPr>
          <w:sz w:val="24"/>
          <w:szCs w:val="24"/>
        </w:rPr>
      </w:pPr>
    </w:p>
    <w:p w14:paraId="374D87D5" w14:textId="4EA60F4E" w:rsidR="00437F38" w:rsidRDefault="001A183F" w:rsidP="006721D0">
      <w:pPr>
        <w:rPr>
          <w:sz w:val="24"/>
          <w:szCs w:val="24"/>
        </w:rPr>
      </w:pPr>
      <w:r w:rsidRPr="001A183F">
        <w:rPr>
          <w:noProof/>
          <w:sz w:val="24"/>
          <w:szCs w:val="24"/>
        </w:rPr>
        <w:drawing>
          <wp:inline distT="0" distB="0" distL="0" distR="0" wp14:anchorId="53A60D49" wp14:editId="575ED813">
            <wp:extent cx="3476625" cy="1826932"/>
            <wp:effectExtent l="0" t="0" r="0" b="1905"/>
            <wp:docPr id="7228994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99428" name="Picture 1" descr="A screenshot of a computer&#10;&#10;AI-generated content may be incorrect."/>
                    <pic:cNvPicPr/>
                  </pic:nvPicPr>
                  <pic:blipFill>
                    <a:blip r:embed="rId7"/>
                    <a:stretch>
                      <a:fillRect/>
                    </a:stretch>
                  </pic:blipFill>
                  <pic:spPr>
                    <a:xfrm>
                      <a:off x="0" y="0"/>
                      <a:ext cx="3489223" cy="1833552"/>
                    </a:xfrm>
                    <a:prstGeom prst="rect">
                      <a:avLst/>
                    </a:prstGeom>
                  </pic:spPr>
                </pic:pic>
              </a:graphicData>
            </a:graphic>
          </wp:inline>
        </w:drawing>
      </w:r>
    </w:p>
    <w:p w14:paraId="49C5918E" w14:textId="77777777" w:rsidR="00A10D2B" w:rsidRDefault="00A10D2B" w:rsidP="006721D0">
      <w:pPr>
        <w:rPr>
          <w:sz w:val="24"/>
          <w:szCs w:val="24"/>
        </w:rPr>
      </w:pPr>
    </w:p>
    <w:p w14:paraId="7E636591" w14:textId="0A310F6B" w:rsidR="00437F38" w:rsidRDefault="001377F8" w:rsidP="006721D0">
      <w:pPr>
        <w:rPr>
          <w:sz w:val="24"/>
          <w:szCs w:val="24"/>
        </w:rPr>
      </w:pPr>
      <w:r>
        <w:rPr>
          <w:sz w:val="24"/>
          <w:szCs w:val="24"/>
        </w:rPr>
        <w:t>That will bring up this screen</w:t>
      </w:r>
      <w:r w:rsidR="009411A1">
        <w:rPr>
          <w:sz w:val="24"/>
          <w:szCs w:val="24"/>
        </w:rPr>
        <w:t>:</w:t>
      </w:r>
    </w:p>
    <w:p w14:paraId="4E747637" w14:textId="4BCC3569" w:rsidR="00751DA6" w:rsidRDefault="00751DA6" w:rsidP="006721D0">
      <w:pPr>
        <w:rPr>
          <w:sz w:val="24"/>
          <w:szCs w:val="24"/>
        </w:rPr>
      </w:pPr>
    </w:p>
    <w:p w14:paraId="4E93B133" w14:textId="1EF0FC58" w:rsidR="00252A7A" w:rsidRDefault="00A513AC" w:rsidP="006721D0">
      <w:pPr>
        <w:rPr>
          <w:sz w:val="24"/>
          <w:szCs w:val="24"/>
        </w:rPr>
      </w:pPr>
      <w:r w:rsidRPr="00A513AC">
        <w:rPr>
          <w:noProof/>
          <w:sz w:val="24"/>
          <w:szCs w:val="24"/>
        </w:rPr>
        <w:drawing>
          <wp:inline distT="0" distB="0" distL="0" distR="0" wp14:anchorId="1E0D766A" wp14:editId="71F5A116">
            <wp:extent cx="4561043" cy="3524250"/>
            <wp:effectExtent l="0" t="0" r="0" b="0"/>
            <wp:docPr id="201088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82969" name=""/>
                    <pic:cNvPicPr/>
                  </pic:nvPicPr>
                  <pic:blipFill>
                    <a:blip r:embed="rId8"/>
                    <a:stretch>
                      <a:fillRect/>
                    </a:stretch>
                  </pic:blipFill>
                  <pic:spPr>
                    <a:xfrm>
                      <a:off x="0" y="0"/>
                      <a:ext cx="4571336" cy="3532203"/>
                    </a:xfrm>
                    <a:prstGeom prst="rect">
                      <a:avLst/>
                    </a:prstGeom>
                  </pic:spPr>
                </pic:pic>
              </a:graphicData>
            </a:graphic>
          </wp:inline>
        </w:drawing>
      </w:r>
    </w:p>
    <w:p w14:paraId="18289B4C" w14:textId="77777777" w:rsidR="00437F38" w:rsidRDefault="00437F38" w:rsidP="006721D0">
      <w:pPr>
        <w:rPr>
          <w:sz w:val="24"/>
          <w:szCs w:val="24"/>
        </w:rPr>
      </w:pPr>
    </w:p>
    <w:p w14:paraId="3C273EE0" w14:textId="6A0F9352" w:rsidR="006721D0" w:rsidRDefault="004B1063" w:rsidP="006721D0">
      <w:pPr>
        <w:rPr>
          <w:sz w:val="24"/>
          <w:szCs w:val="24"/>
        </w:rPr>
      </w:pPr>
      <w:r>
        <w:rPr>
          <w:sz w:val="24"/>
          <w:szCs w:val="24"/>
        </w:rPr>
        <w:t xml:space="preserve">In </w:t>
      </w:r>
      <w:proofErr w:type="gramStart"/>
      <w:r>
        <w:rPr>
          <w:sz w:val="24"/>
          <w:szCs w:val="24"/>
        </w:rPr>
        <w:t>the term</w:t>
      </w:r>
      <w:proofErr w:type="gramEnd"/>
      <w:r>
        <w:rPr>
          <w:sz w:val="24"/>
          <w:szCs w:val="24"/>
        </w:rPr>
        <w:t xml:space="preserve"> drop down box, be sure to select the term you will be registering for: </w:t>
      </w:r>
      <w:r w:rsidR="00513B15">
        <w:rPr>
          <w:b/>
          <w:bCs/>
          <w:sz w:val="24"/>
          <w:szCs w:val="24"/>
        </w:rPr>
        <w:t>202</w:t>
      </w:r>
      <w:r w:rsidR="000307CA">
        <w:rPr>
          <w:b/>
          <w:bCs/>
          <w:sz w:val="24"/>
          <w:szCs w:val="24"/>
        </w:rPr>
        <w:t>5</w:t>
      </w:r>
      <w:r w:rsidR="00513B15">
        <w:rPr>
          <w:b/>
          <w:bCs/>
          <w:sz w:val="24"/>
          <w:szCs w:val="24"/>
        </w:rPr>
        <w:t>-202</w:t>
      </w:r>
      <w:r w:rsidR="000307CA">
        <w:rPr>
          <w:b/>
          <w:bCs/>
          <w:sz w:val="24"/>
          <w:szCs w:val="24"/>
        </w:rPr>
        <w:t>6</w:t>
      </w:r>
      <w:r w:rsidR="00513B15">
        <w:rPr>
          <w:b/>
          <w:bCs/>
          <w:sz w:val="24"/>
          <w:szCs w:val="24"/>
        </w:rPr>
        <w:t xml:space="preserve"> </w:t>
      </w:r>
      <w:r w:rsidR="0088430C">
        <w:rPr>
          <w:b/>
          <w:bCs/>
          <w:sz w:val="24"/>
          <w:szCs w:val="24"/>
        </w:rPr>
        <w:t>S</w:t>
      </w:r>
      <w:r w:rsidR="00A513AC">
        <w:rPr>
          <w:b/>
          <w:bCs/>
          <w:sz w:val="24"/>
          <w:szCs w:val="24"/>
        </w:rPr>
        <w:t xml:space="preserve">ummer </w:t>
      </w:r>
      <w:r w:rsidR="00513B15">
        <w:rPr>
          <w:b/>
          <w:bCs/>
          <w:sz w:val="24"/>
          <w:szCs w:val="24"/>
        </w:rPr>
        <w:t>Semester</w:t>
      </w:r>
      <w:r w:rsidR="00A513AC">
        <w:rPr>
          <w:sz w:val="24"/>
          <w:szCs w:val="24"/>
        </w:rPr>
        <w:t xml:space="preserve"> and/or </w:t>
      </w:r>
      <w:r w:rsidR="00A513AC" w:rsidRPr="00A513AC">
        <w:rPr>
          <w:b/>
          <w:bCs/>
          <w:sz w:val="24"/>
          <w:szCs w:val="24"/>
        </w:rPr>
        <w:t>2026-27 Fall Semester.</w:t>
      </w:r>
      <w:r w:rsidR="00A513AC">
        <w:rPr>
          <w:sz w:val="24"/>
          <w:szCs w:val="24"/>
        </w:rPr>
        <w:t xml:space="preserve"> </w:t>
      </w:r>
      <w:r w:rsidR="00DC2516">
        <w:rPr>
          <w:sz w:val="24"/>
          <w:szCs w:val="24"/>
        </w:rPr>
        <w:t xml:space="preserve"> </w:t>
      </w:r>
    </w:p>
    <w:p w14:paraId="37002892" w14:textId="77777777" w:rsidR="0088430C" w:rsidRDefault="0088430C" w:rsidP="006721D0">
      <w:pPr>
        <w:rPr>
          <w:sz w:val="24"/>
          <w:szCs w:val="24"/>
        </w:rPr>
      </w:pPr>
    </w:p>
    <w:p w14:paraId="441517A4" w14:textId="60061288" w:rsidR="0088430C" w:rsidRDefault="00DE4BFB" w:rsidP="006721D0">
      <w:pPr>
        <w:rPr>
          <w:sz w:val="24"/>
          <w:szCs w:val="24"/>
        </w:rPr>
      </w:pPr>
      <w:r>
        <w:rPr>
          <w:sz w:val="24"/>
          <w:szCs w:val="24"/>
        </w:rPr>
        <w:t>For best results, m</w:t>
      </w:r>
      <w:r w:rsidR="0088430C">
        <w:rPr>
          <w:sz w:val="24"/>
          <w:szCs w:val="24"/>
        </w:rPr>
        <w:t xml:space="preserve">ake sure both boxes have the </w:t>
      </w:r>
      <w:r>
        <w:rPr>
          <w:sz w:val="24"/>
          <w:szCs w:val="24"/>
        </w:rPr>
        <w:t>correct semester</w:t>
      </w:r>
      <w:r w:rsidR="00E84D14">
        <w:rPr>
          <w:sz w:val="24"/>
          <w:szCs w:val="24"/>
        </w:rPr>
        <w:t xml:space="preserve"> and you are clicked on the course search tab</w:t>
      </w:r>
      <w:r>
        <w:rPr>
          <w:sz w:val="24"/>
          <w:szCs w:val="24"/>
        </w:rPr>
        <w:t xml:space="preserve"> and click search. This will bring up all courses for the semester. </w:t>
      </w:r>
    </w:p>
    <w:p w14:paraId="33DF4BDB" w14:textId="76D2AA33" w:rsidR="002B7A68" w:rsidRDefault="001377F8" w:rsidP="006721D0">
      <w:pPr>
        <w:rPr>
          <w:sz w:val="24"/>
          <w:szCs w:val="24"/>
        </w:rPr>
      </w:pPr>
      <w:r>
        <w:rPr>
          <w:sz w:val="24"/>
          <w:szCs w:val="24"/>
        </w:rPr>
        <w:t>Use the alphabet guide at the bottom of the screen to go to the page with the course you need</w:t>
      </w:r>
      <w:r w:rsidR="00B44C39">
        <w:rPr>
          <w:sz w:val="24"/>
          <w:szCs w:val="24"/>
        </w:rPr>
        <w:t xml:space="preserve">. </w:t>
      </w:r>
      <w:r>
        <w:rPr>
          <w:sz w:val="24"/>
          <w:szCs w:val="24"/>
        </w:rPr>
        <w:t>If the class is available for you</w:t>
      </w:r>
      <w:r w:rsidR="00AD647C">
        <w:rPr>
          <w:sz w:val="24"/>
          <w:szCs w:val="24"/>
        </w:rPr>
        <w:t>,</w:t>
      </w:r>
      <w:r>
        <w:rPr>
          <w:sz w:val="24"/>
          <w:szCs w:val="24"/>
        </w:rPr>
        <w:t xml:space="preserve"> there will be a box that you can check to add</w:t>
      </w:r>
      <w:r w:rsidR="00AD647C">
        <w:rPr>
          <w:sz w:val="24"/>
          <w:szCs w:val="24"/>
        </w:rPr>
        <w:t xml:space="preserve"> to registration. Select all the courses you need to register for, then click Add Courses at the bottom of the screen.</w:t>
      </w:r>
    </w:p>
    <w:p w14:paraId="42DDB6FA" w14:textId="77777777" w:rsidR="002B7A68" w:rsidRDefault="002B7A68" w:rsidP="006721D0">
      <w:pPr>
        <w:rPr>
          <w:sz w:val="24"/>
          <w:szCs w:val="24"/>
        </w:rPr>
      </w:pPr>
      <w:r>
        <w:rPr>
          <w:noProof/>
        </w:rPr>
        <w:lastRenderedPageBreak/>
        <w:drawing>
          <wp:inline distT="0" distB="0" distL="0" distR="0" wp14:anchorId="1DB1A126" wp14:editId="4AAC7186">
            <wp:extent cx="6544721" cy="389572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13801" cy="3996369"/>
                    </a:xfrm>
                    <a:prstGeom prst="rect">
                      <a:avLst/>
                    </a:prstGeom>
                  </pic:spPr>
                </pic:pic>
              </a:graphicData>
            </a:graphic>
          </wp:inline>
        </w:drawing>
      </w:r>
      <w:r w:rsidR="00AD647C">
        <w:rPr>
          <w:sz w:val="24"/>
          <w:szCs w:val="24"/>
        </w:rPr>
        <w:t xml:space="preserve"> </w:t>
      </w:r>
    </w:p>
    <w:p w14:paraId="7E5550B4" w14:textId="77777777" w:rsidR="00CC6415" w:rsidRDefault="00CC6415" w:rsidP="006721D0">
      <w:pPr>
        <w:rPr>
          <w:sz w:val="24"/>
          <w:szCs w:val="24"/>
        </w:rPr>
      </w:pPr>
    </w:p>
    <w:p w14:paraId="722CC806" w14:textId="32D3B1B6" w:rsidR="00AD647C" w:rsidRDefault="00AD647C" w:rsidP="006721D0">
      <w:pPr>
        <w:rPr>
          <w:sz w:val="24"/>
          <w:szCs w:val="24"/>
        </w:rPr>
      </w:pPr>
      <w:r>
        <w:rPr>
          <w:sz w:val="24"/>
          <w:szCs w:val="24"/>
        </w:rPr>
        <w:t>A message will come up to tell you if it was registered successfully or if there was an error</w:t>
      </w:r>
      <w:r w:rsidR="009B72BB">
        <w:rPr>
          <w:sz w:val="24"/>
          <w:szCs w:val="24"/>
        </w:rPr>
        <w:t>.</w:t>
      </w:r>
    </w:p>
    <w:p w14:paraId="4F168466" w14:textId="53F223D7" w:rsidR="00AD647C" w:rsidRDefault="00AD647C" w:rsidP="006721D0">
      <w:pPr>
        <w:rPr>
          <w:sz w:val="24"/>
          <w:szCs w:val="24"/>
        </w:rPr>
      </w:pPr>
      <w:r>
        <w:rPr>
          <w:noProof/>
        </w:rPr>
        <w:drawing>
          <wp:inline distT="0" distB="0" distL="0" distR="0" wp14:anchorId="0B55E199" wp14:editId="05FE17CB">
            <wp:extent cx="6958965"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04863" cy="2588712"/>
                    </a:xfrm>
                    <a:prstGeom prst="rect">
                      <a:avLst/>
                    </a:prstGeom>
                  </pic:spPr>
                </pic:pic>
              </a:graphicData>
            </a:graphic>
          </wp:inline>
        </w:drawing>
      </w:r>
    </w:p>
    <w:p w14:paraId="46710988" w14:textId="77777777" w:rsidR="00CC6415" w:rsidRDefault="00CC6415" w:rsidP="006721D0">
      <w:pPr>
        <w:rPr>
          <w:sz w:val="24"/>
          <w:szCs w:val="24"/>
        </w:rPr>
      </w:pPr>
    </w:p>
    <w:p w14:paraId="33D43C9A" w14:textId="2A06156F" w:rsidR="00AD647C" w:rsidRDefault="00AD647C" w:rsidP="006721D0">
      <w:pPr>
        <w:rPr>
          <w:sz w:val="24"/>
          <w:szCs w:val="24"/>
        </w:rPr>
      </w:pPr>
      <w:r>
        <w:rPr>
          <w:sz w:val="24"/>
          <w:szCs w:val="24"/>
        </w:rPr>
        <w:t xml:space="preserve">Look for any messages that say that you were unsuccessful. You may not have a required prerequisite, the course may be full, you may have a hold on your account. If you receive a message that is unexpected, let me know so I can </w:t>
      </w:r>
      <w:proofErr w:type="gramStart"/>
      <w:r>
        <w:rPr>
          <w:sz w:val="24"/>
          <w:szCs w:val="24"/>
        </w:rPr>
        <w:t>check into</w:t>
      </w:r>
      <w:proofErr w:type="gramEnd"/>
      <w:r>
        <w:rPr>
          <w:sz w:val="24"/>
          <w:szCs w:val="24"/>
        </w:rPr>
        <w:t xml:space="preserve"> it. If </w:t>
      </w:r>
      <w:proofErr w:type="gramStart"/>
      <w:r>
        <w:rPr>
          <w:sz w:val="24"/>
          <w:szCs w:val="24"/>
        </w:rPr>
        <w:t>a course</w:t>
      </w:r>
      <w:proofErr w:type="gramEnd"/>
      <w:r>
        <w:rPr>
          <w:sz w:val="24"/>
          <w:szCs w:val="24"/>
        </w:rPr>
        <w:t xml:space="preserve"> is full, let me know. It might be an error</w:t>
      </w:r>
      <w:r w:rsidR="002B7A68">
        <w:rPr>
          <w:sz w:val="24"/>
          <w:szCs w:val="24"/>
        </w:rPr>
        <w:t>,</w:t>
      </w:r>
      <w:r>
        <w:rPr>
          <w:sz w:val="24"/>
          <w:szCs w:val="24"/>
        </w:rPr>
        <w:t xml:space="preserve"> or we may need to get you into another section.  When in doubt, ask. </w:t>
      </w:r>
    </w:p>
    <w:p w14:paraId="17FD3545" w14:textId="12203FBC" w:rsidR="007602BC" w:rsidRPr="00BE562A" w:rsidRDefault="00AD647C" w:rsidP="006721D0">
      <w:pPr>
        <w:rPr>
          <w:sz w:val="24"/>
          <w:szCs w:val="24"/>
        </w:rPr>
      </w:pPr>
      <w:r>
        <w:rPr>
          <w:sz w:val="24"/>
          <w:szCs w:val="24"/>
        </w:rPr>
        <w:t xml:space="preserve">If you need a class that </w:t>
      </w:r>
      <w:proofErr w:type="gramStart"/>
      <w:r>
        <w:rPr>
          <w:sz w:val="24"/>
          <w:szCs w:val="24"/>
        </w:rPr>
        <w:t>wasn’t</w:t>
      </w:r>
      <w:proofErr w:type="gramEnd"/>
      <w:r>
        <w:rPr>
          <w:sz w:val="24"/>
          <w:szCs w:val="24"/>
        </w:rPr>
        <w:t xml:space="preserve"> available, let me know so I can add it for you. </w:t>
      </w:r>
    </w:p>
    <w:p w14:paraId="2161E734" w14:textId="77777777" w:rsidR="006721D0" w:rsidRDefault="006721D0" w:rsidP="006721D0">
      <w:pPr>
        <w:rPr>
          <w:u w:val="single"/>
        </w:rPr>
      </w:pPr>
    </w:p>
    <w:p w14:paraId="6BD48320" w14:textId="77777777" w:rsidR="00B1337D" w:rsidRDefault="00B1337D" w:rsidP="006721D0">
      <w:pPr>
        <w:rPr>
          <w:b/>
          <w:bCs/>
          <w:sz w:val="24"/>
          <w:szCs w:val="24"/>
          <w:u w:val="single"/>
        </w:rPr>
      </w:pPr>
    </w:p>
    <w:p w14:paraId="6B9FE638" w14:textId="77777777" w:rsidR="00A513AC" w:rsidRDefault="00A513AC" w:rsidP="006721D0">
      <w:pPr>
        <w:rPr>
          <w:b/>
          <w:bCs/>
          <w:sz w:val="24"/>
          <w:szCs w:val="24"/>
          <w:u w:val="single"/>
        </w:rPr>
      </w:pPr>
    </w:p>
    <w:p w14:paraId="44FC2356" w14:textId="77777777" w:rsidR="00A513AC" w:rsidRDefault="00A513AC" w:rsidP="006721D0">
      <w:pPr>
        <w:rPr>
          <w:b/>
          <w:bCs/>
          <w:sz w:val="24"/>
          <w:szCs w:val="24"/>
          <w:u w:val="single"/>
        </w:rPr>
      </w:pPr>
    </w:p>
    <w:p w14:paraId="43EF8C35" w14:textId="704FEB20" w:rsidR="006721D0" w:rsidRDefault="006721D0" w:rsidP="006721D0">
      <w:pPr>
        <w:rPr>
          <w:sz w:val="24"/>
          <w:szCs w:val="24"/>
        </w:rPr>
      </w:pPr>
      <w:r>
        <w:rPr>
          <w:b/>
          <w:bCs/>
          <w:sz w:val="24"/>
          <w:szCs w:val="24"/>
          <w:u w:val="single"/>
        </w:rPr>
        <w:lastRenderedPageBreak/>
        <w:t>General Education Classes</w:t>
      </w:r>
      <w:r>
        <w:rPr>
          <w:sz w:val="24"/>
          <w:szCs w:val="24"/>
        </w:rPr>
        <w:t>-</w:t>
      </w:r>
      <w:r w:rsidR="00437F38">
        <w:rPr>
          <w:sz w:val="24"/>
          <w:szCs w:val="24"/>
        </w:rPr>
        <w:t>Here is a guide to general education classes if the course number isn’t specified on your advising worksheet</w:t>
      </w:r>
      <w:r w:rsidR="00AA37BB">
        <w:rPr>
          <w:sz w:val="24"/>
          <w:szCs w:val="24"/>
        </w:rPr>
        <w:t xml:space="preserve">. Please </w:t>
      </w:r>
      <w:proofErr w:type="gramStart"/>
      <w:r w:rsidR="00AA37BB">
        <w:rPr>
          <w:sz w:val="24"/>
          <w:szCs w:val="24"/>
        </w:rPr>
        <w:t>note:</w:t>
      </w:r>
      <w:proofErr w:type="gramEnd"/>
      <w:r w:rsidR="00AA37BB">
        <w:rPr>
          <w:sz w:val="24"/>
          <w:szCs w:val="24"/>
        </w:rPr>
        <w:t xml:space="preserve"> not every class will be offered every semester</w:t>
      </w:r>
      <w:r w:rsidR="000D3417">
        <w:rPr>
          <w:sz w:val="24"/>
          <w:szCs w:val="24"/>
        </w:rPr>
        <w:t xml:space="preserve"> and requirements may vary depending on specific program requirements.</w:t>
      </w:r>
    </w:p>
    <w:p w14:paraId="57E2B0AF" w14:textId="5A9674A6" w:rsidR="006721D0" w:rsidRDefault="006721D0" w:rsidP="005105A9">
      <w:pPr>
        <w:rPr>
          <w:sz w:val="24"/>
          <w:szCs w:val="24"/>
        </w:rPr>
      </w:pPr>
      <w:r>
        <w:rPr>
          <w:sz w:val="24"/>
          <w:szCs w:val="24"/>
          <w:highlight w:val="yellow"/>
        </w:rPr>
        <w:t>Behavioral Science Requirement</w:t>
      </w:r>
      <w:r>
        <w:rPr>
          <w:sz w:val="24"/>
          <w:szCs w:val="24"/>
        </w:rPr>
        <w:t xml:space="preserve">: </w:t>
      </w:r>
      <w:r w:rsidR="00A513AC">
        <w:rPr>
          <w:sz w:val="24"/>
          <w:szCs w:val="24"/>
          <w:u w:val="single"/>
        </w:rPr>
        <w:t>CMST 201</w:t>
      </w:r>
      <w:r>
        <w:rPr>
          <w:sz w:val="24"/>
          <w:szCs w:val="24"/>
        </w:rPr>
        <w:t xml:space="preserve"> Interpersonal Communications</w:t>
      </w:r>
      <w:r w:rsidR="00437F38">
        <w:rPr>
          <w:sz w:val="24"/>
          <w:szCs w:val="24"/>
        </w:rPr>
        <w:t xml:space="preserve"> </w:t>
      </w:r>
      <w:r w:rsidR="00BE562A">
        <w:rPr>
          <w:sz w:val="24"/>
          <w:szCs w:val="24"/>
        </w:rPr>
        <w:t xml:space="preserve">or </w:t>
      </w:r>
      <w:r w:rsidR="00BE562A" w:rsidRPr="007C09F3">
        <w:rPr>
          <w:sz w:val="24"/>
          <w:szCs w:val="24"/>
          <w:u w:val="single"/>
        </w:rPr>
        <w:t>PSYC</w:t>
      </w:r>
      <w:r w:rsidR="007C09F3" w:rsidRPr="007C09F3">
        <w:rPr>
          <w:sz w:val="24"/>
          <w:szCs w:val="24"/>
          <w:u w:val="single"/>
        </w:rPr>
        <w:t xml:space="preserve"> 101</w:t>
      </w:r>
      <w:r w:rsidR="007C09F3">
        <w:rPr>
          <w:sz w:val="24"/>
          <w:szCs w:val="24"/>
        </w:rPr>
        <w:t xml:space="preserve"> General Psychology</w:t>
      </w:r>
    </w:p>
    <w:p w14:paraId="2EA104D7" w14:textId="788FD2AD" w:rsidR="006721D0" w:rsidRDefault="006721D0" w:rsidP="005105A9">
      <w:pPr>
        <w:rPr>
          <w:sz w:val="24"/>
          <w:szCs w:val="24"/>
        </w:rPr>
      </w:pPr>
      <w:r>
        <w:rPr>
          <w:sz w:val="24"/>
          <w:szCs w:val="24"/>
          <w:highlight w:val="cyan"/>
        </w:rPr>
        <w:t>Social Science Requirement</w:t>
      </w:r>
      <w:r>
        <w:rPr>
          <w:sz w:val="24"/>
          <w:szCs w:val="24"/>
        </w:rPr>
        <w:t xml:space="preserve">: </w:t>
      </w:r>
      <w:r w:rsidR="00437F38" w:rsidRPr="009B72BB">
        <w:rPr>
          <w:sz w:val="24"/>
          <w:szCs w:val="24"/>
          <w:u w:val="single"/>
        </w:rPr>
        <w:t>SOC 1</w:t>
      </w:r>
      <w:r w:rsidR="005105A9">
        <w:rPr>
          <w:sz w:val="24"/>
          <w:szCs w:val="24"/>
          <w:u w:val="single"/>
        </w:rPr>
        <w:t>5</w:t>
      </w:r>
      <w:r w:rsidR="00437F38" w:rsidRPr="009B72BB">
        <w:rPr>
          <w:sz w:val="24"/>
          <w:szCs w:val="24"/>
          <w:u w:val="single"/>
        </w:rPr>
        <w:t>0</w:t>
      </w:r>
      <w:r w:rsidR="00437F38">
        <w:rPr>
          <w:sz w:val="24"/>
          <w:szCs w:val="24"/>
        </w:rPr>
        <w:t xml:space="preserve"> </w:t>
      </w:r>
      <w:r w:rsidR="005105A9">
        <w:rPr>
          <w:sz w:val="24"/>
          <w:szCs w:val="24"/>
        </w:rPr>
        <w:t>Social Problems</w:t>
      </w:r>
    </w:p>
    <w:p w14:paraId="724368B8" w14:textId="1200D309" w:rsidR="006721D0" w:rsidRDefault="006721D0" w:rsidP="006721D0">
      <w:pPr>
        <w:rPr>
          <w:sz w:val="24"/>
          <w:szCs w:val="24"/>
        </w:rPr>
      </w:pPr>
      <w:r>
        <w:rPr>
          <w:sz w:val="24"/>
          <w:szCs w:val="24"/>
          <w:highlight w:val="magenta"/>
        </w:rPr>
        <w:t>Math Requirement</w:t>
      </w:r>
      <w:r>
        <w:rPr>
          <w:sz w:val="24"/>
          <w:szCs w:val="24"/>
        </w:rPr>
        <w:t xml:space="preserve">: </w:t>
      </w:r>
      <w:r w:rsidRPr="009B72BB">
        <w:rPr>
          <w:sz w:val="24"/>
          <w:szCs w:val="24"/>
          <w:u w:val="single"/>
        </w:rPr>
        <w:t>MATH 10</w:t>
      </w:r>
      <w:r w:rsidR="00370B20">
        <w:rPr>
          <w:sz w:val="24"/>
          <w:szCs w:val="24"/>
          <w:u w:val="single"/>
        </w:rPr>
        <w:t>3</w:t>
      </w:r>
      <w:r w:rsidR="00FE17E7">
        <w:rPr>
          <w:sz w:val="24"/>
          <w:szCs w:val="24"/>
        </w:rPr>
        <w:t xml:space="preserve"> </w:t>
      </w:r>
      <w:r>
        <w:rPr>
          <w:sz w:val="24"/>
          <w:szCs w:val="24"/>
        </w:rPr>
        <w:t xml:space="preserve">Mathematical Reasoning </w:t>
      </w:r>
      <w:r w:rsidR="007C09F3">
        <w:rPr>
          <w:sz w:val="24"/>
          <w:szCs w:val="24"/>
        </w:rPr>
        <w:t xml:space="preserve">or </w:t>
      </w:r>
      <w:r w:rsidR="007C09F3" w:rsidRPr="007C09F3">
        <w:rPr>
          <w:sz w:val="24"/>
          <w:szCs w:val="24"/>
          <w:u w:val="single"/>
        </w:rPr>
        <w:t>MATH 162</w:t>
      </w:r>
      <w:r w:rsidR="00A513AC">
        <w:rPr>
          <w:sz w:val="24"/>
          <w:szCs w:val="24"/>
          <w:u w:val="single"/>
        </w:rPr>
        <w:t xml:space="preserve"> or MATH 112</w:t>
      </w:r>
      <w:r w:rsidR="007C09F3">
        <w:rPr>
          <w:sz w:val="24"/>
          <w:szCs w:val="24"/>
        </w:rPr>
        <w:t xml:space="preserve"> for certain programs</w:t>
      </w:r>
    </w:p>
    <w:p w14:paraId="7DDE665F" w14:textId="77777777" w:rsidR="00F7611C" w:rsidRDefault="00F7611C" w:rsidP="006721D0">
      <w:pPr>
        <w:rPr>
          <w:sz w:val="24"/>
          <w:szCs w:val="24"/>
        </w:rPr>
      </w:pPr>
      <w:r>
        <w:rPr>
          <w:sz w:val="24"/>
          <w:szCs w:val="24"/>
          <w:highlight w:val="green"/>
        </w:rPr>
        <w:t xml:space="preserve">Written </w:t>
      </w:r>
      <w:r w:rsidR="006721D0">
        <w:rPr>
          <w:sz w:val="24"/>
          <w:szCs w:val="24"/>
          <w:highlight w:val="green"/>
        </w:rPr>
        <w:t>Communications Requirement</w:t>
      </w:r>
      <w:r w:rsidR="006721D0">
        <w:rPr>
          <w:sz w:val="24"/>
          <w:szCs w:val="24"/>
        </w:rPr>
        <w:t xml:space="preserve">: </w:t>
      </w:r>
      <w:r w:rsidR="006721D0" w:rsidRPr="009B72BB">
        <w:rPr>
          <w:sz w:val="24"/>
          <w:szCs w:val="24"/>
          <w:u w:val="single"/>
        </w:rPr>
        <w:t>ENGL 110</w:t>
      </w:r>
      <w:r w:rsidR="006721D0">
        <w:rPr>
          <w:sz w:val="24"/>
          <w:szCs w:val="24"/>
        </w:rPr>
        <w:t xml:space="preserve"> Workplace </w:t>
      </w:r>
      <w:proofErr w:type="gramStart"/>
      <w:r w:rsidR="006721D0">
        <w:rPr>
          <w:sz w:val="24"/>
          <w:szCs w:val="24"/>
        </w:rPr>
        <w:t>Communications  OR</w:t>
      </w:r>
      <w:proofErr w:type="gramEnd"/>
      <w:r w:rsidR="006721D0">
        <w:rPr>
          <w:sz w:val="24"/>
          <w:szCs w:val="24"/>
        </w:rPr>
        <w:t xml:space="preserve">  </w:t>
      </w:r>
      <w:r w:rsidR="006721D0" w:rsidRPr="009B72BB">
        <w:rPr>
          <w:sz w:val="24"/>
          <w:szCs w:val="24"/>
          <w:u w:val="single"/>
        </w:rPr>
        <w:t>ENGL 101</w:t>
      </w:r>
      <w:r w:rsidR="006721D0">
        <w:rPr>
          <w:sz w:val="24"/>
          <w:szCs w:val="24"/>
        </w:rPr>
        <w:t xml:space="preserve"> </w:t>
      </w:r>
    </w:p>
    <w:p w14:paraId="0CAA0C21" w14:textId="77777777" w:rsidR="00F7611C" w:rsidRDefault="006721D0" w:rsidP="00F7611C">
      <w:pPr>
        <w:ind w:firstLine="720"/>
        <w:rPr>
          <w:sz w:val="24"/>
          <w:szCs w:val="24"/>
        </w:rPr>
      </w:pPr>
      <w:r>
        <w:rPr>
          <w:sz w:val="24"/>
          <w:szCs w:val="24"/>
        </w:rPr>
        <w:t xml:space="preserve">English Composition ** Which class you need will depend on the program, check your </w:t>
      </w:r>
    </w:p>
    <w:p w14:paraId="1F155906" w14:textId="729FF8B2" w:rsidR="006721D0" w:rsidRDefault="006721D0" w:rsidP="00F7611C">
      <w:pPr>
        <w:ind w:left="720"/>
        <w:rPr>
          <w:sz w:val="24"/>
          <w:szCs w:val="24"/>
        </w:rPr>
      </w:pPr>
      <w:proofErr w:type="gramStart"/>
      <w:r>
        <w:rPr>
          <w:sz w:val="24"/>
          <w:szCs w:val="24"/>
        </w:rPr>
        <w:t>advising worksheet</w:t>
      </w:r>
      <w:proofErr w:type="gramEnd"/>
    </w:p>
    <w:p w14:paraId="7E14B308" w14:textId="3D6D82B2" w:rsidR="00F7611C" w:rsidRDefault="00F7611C" w:rsidP="00F7611C">
      <w:pPr>
        <w:rPr>
          <w:sz w:val="24"/>
          <w:szCs w:val="24"/>
        </w:rPr>
      </w:pPr>
      <w:r w:rsidRPr="005C2536">
        <w:rPr>
          <w:sz w:val="24"/>
          <w:szCs w:val="24"/>
          <w:highlight w:val="darkYellow"/>
        </w:rPr>
        <w:t>Communications</w:t>
      </w:r>
      <w:r w:rsidR="005C2536" w:rsidRPr="005C2536">
        <w:rPr>
          <w:sz w:val="24"/>
          <w:szCs w:val="24"/>
          <w:highlight w:val="darkYellow"/>
        </w:rPr>
        <w:t>:</w:t>
      </w:r>
      <w:r w:rsidR="005C2536">
        <w:rPr>
          <w:sz w:val="24"/>
          <w:szCs w:val="24"/>
        </w:rPr>
        <w:t xml:space="preserve"> </w:t>
      </w:r>
      <w:r w:rsidR="005C2536" w:rsidRPr="005C2536">
        <w:rPr>
          <w:sz w:val="24"/>
          <w:szCs w:val="24"/>
          <w:u w:val="single"/>
        </w:rPr>
        <w:t>ENGL 110</w:t>
      </w:r>
      <w:r w:rsidR="005C2536">
        <w:rPr>
          <w:sz w:val="24"/>
          <w:szCs w:val="24"/>
        </w:rPr>
        <w:t xml:space="preserve">, </w:t>
      </w:r>
      <w:r w:rsidR="005C2536" w:rsidRPr="005C2536">
        <w:rPr>
          <w:sz w:val="24"/>
          <w:szCs w:val="24"/>
          <w:u w:val="single"/>
        </w:rPr>
        <w:t>ENGL 101</w:t>
      </w:r>
      <w:r w:rsidR="005C2536">
        <w:rPr>
          <w:sz w:val="24"/>
          <w:szCs w:val="24"/>
        </w:rPr>
        <w:t xml:space="preserve">, or </w:t>
      </w:r>
      <w:r w:rsidR="00A513AC">
        <w:rPr>
          <w:sz w:val="24"/>
          <w:szCs w:val="24"/>
          <w:u w:val="single"/>
        </w:rPr>
        <w:t>CMST 101</w:t>
      </w:r>
      <w:r w:rsidR="005C2536">
        <w:rPr>
          <w:sz w:val="24"/>
          <w:szCs w:val="24"/>
        </w:rPr>
        <w:t xml:space="preserve"> Fundamentals of Speech</w:t>
      </w:r>
    </w:p>
    <w:p w14:paraId="0A57BA40" w14:textId="3F982F9C" w:rsidR="006721D0" w:rsidRDefault="006721D0" w:rsidP="006721D0">
      <w:pPr>
        <w:rPr>
          <w:sz w:val="24"/>
          <w:szCs w:val="24"/>
        </w:rPr>
      </w:pPr>
      <w:r w:rsidRPr="00B0013E">
        <w:rPr>
          <w:sz w:val="24"/>
          <w:szCs w:val="24"/>
          <w:highlight w:val="red"/>
        </w:rPr>
        <w:t>ENGL 098</w:t>
      </w:r>
      <w:r>
        <w:rPr>
          <w:sz w:val="24"/>
          <w:szCs w:val="24"/>
        </w:rPr>
        <w:t xml:space="preserve"> is only for certain students depending on your placement test scores. </w:t>
      </w:r>
      <w:r>
        <w:rPr>
          <w:sz w:val="24"/>
          <w:szCs w:val="24"/>
          <w:u w:val="single"/>
        </w:rPr>
        <w:t>Do not register for this course unless it is listed on your advising worksheet</w:t>
      </w:r>
      <w:r>
        <w:rPr>
          <w:sz w:val="24"/>
          <w:szCs w:val="24"/>
        </w:rPr>
        <w:t xml:space="preserve">.  </w:t>
      </w:r>
    </w:p>
    <w:p w14:paraId="311597C6" w14:textId="59479B4E" w:rsidR="004F1C66" w:rsidRDefault="004F1C66" w:rsidP="004F1C66">
      <w:pPr>
        <w:rPr>
          <w:sz w:val="24"/>
          <w:szCs w:val="24"/>
        </w:rPr>
      </w:pPr>
      <w:r w:rsidRPr="004F1C66">
        <w:rPr>
          <w:sz w:val="24"/>
          <w:szCs w:val="24"/>
          <w:highlight w:val="red"/>
        </w:rPr>
        <w:t>Math 091</w:t>
      </w:r>
      <w:r>
        <w:rPr>
          <w:sz w:val="24"/>
          <w:szCs w:val="24"/>
        </w:rPr>
        <w:t xml:space="preserve"> is only for certain students depending on your placement test scores. </w:t>
      </w:r>
      <w:r>
        <w:rPr>
          <w:sz w:val="24"/>
          <w:szCs w:val="24"/>
          <w:u w:val="single"/>
        </w:rPr>
        <w:t>Do not register for this course unless it is listed on your advising worksheet</w:t>
      </w:r>
      <w:r>
        <w:rPr>
          <w:sz w:val="24"/>
          <w:szCs w:val="24"/>
        </w:rPr>
        <w:t xml:space="preserve">.  </w:t>
      </w:r>
    </w:p>
    <w:p w14:paraId="4C6746D8" w14:textId="77777777" w:rsidR="004F1C66" w:rsidRDefault="004F1C66" w:rsidP="006721D0">
      <w:pPr>
        <w:rPr>
          <w:sz w:val="24"/>
          <w:szCs w:val="24"/>
        </w:rPr>
      </w:pPr>
    </w:p>
    <w:p w14:paraId="6CEEC088" w14:textId="769A0A5E" w:rsidR="006721D0" w:rsidRDefault="006721D0" w:rsidP="006721D0">
      <w:pPr>
        <w:rPr>
          <w:sz w:val="24"/>
          <w:szCs w:val="24"/>
        </w:rPr>
      </w:pPr>
      <w:r>
        <w:rPr>
          <w:b/>
          <w:bCs/>
          <w:sz w:val="24"/>
          <w:szCs w:val="24"/>
        </w:rPr>
        <w:t>STEP 3:</w:t>
      </w:r>
      <w:r>
        <w:rPr>
          <w:sz w:val="24"/>
          <w:szCs w:val="24"/>
        </w:rPr>
        <w:t xml:space="preserve"> </w:t>
      </w:r>
      <w:r w:rsidR="007C09F3">
        <w:rPr>
          <w:sz w:val="24"/>
          <w:szCs w:val="24"/>
        </w:rPr>
        <w:t>After registering, check your advising worksheet again to make sure</w:t>
      </w:r>
      <w:r>
        <w:rPr>
          <w:sz w:val="24"/>
          <w:szCs w:val="24"/>
        </w:rPr>
        <w:t xml:space="preserve"> you see gold circles in front of the classes you have registered for. If you see any red x</w:t>
      </w:r>
      <w:r w:rsidR="00CB6900">
        <w:rPr>
          <w:sz w:val="24"/>
          <w:szCs w:val="24"/>
        </w:rPr>
        <w:t>’</w:t>
      </w:r>
      <w:r>
        <w:rPr>
          <w:sz w:val="24"/>
          <w:szCs w:val="24"/>
        </w:rPr>
        <w:t>s on that term, you need to try again to register for the class.</w:t>
      </w:r>
      <w:r w:rsidR="00437F38">
        <w:rPr>
          <w:sz w:val="24"/>
          <w:szCs w:val="24"/>
        </w:rPr>
        <w:t xml:space="preserve"> Checking your advising worksheet again is a good way to </w:t>
      </w:r>
      <w:proofErr w:type="gramStart"/>
      <w:r w:rsidR="00437F38">
        <w:rPr>
          <w:sz w:val="24"/>
          <w:szCs w:val="24"/>
        </w:rPr>
        <w:t>double check</w:t>
      </w:r>
      <w:proofErr w:type="gramEnd"/>
      <w:r w:rsidR="00437F38">
        <w:rPr>
          <w:sz w:val="24"/>
          <w:szCs w:val="24"/>
        </w:rPr>
        <w:t xml:space="preserve"> that you got registered for everything you intended to.  Don’t skip this step. </w:t>
      </w:r>
    </w:p>
    <w:p w14:paraId="58F0C07A" w14:textId="2714F0A0" w:rsidR="00C655BD" w:rsidRDefault="00C655BD" w:rsidP="006721D0">
      <w:pPr>
        <w:rPr>
          <w:sz w:val="24"/>
          <w:szCs w:val="24"/>
        </w:rPr>
      </w:pPr>
    </w:p>
    <w:p w14:paraId="695FEE9B" w14:textId="73D42241" w:rsidR="00C655BD" w:rsidRPr="00E01DE8" w:rsidRDefault="00C655BD" w:rsidP="006721D0">
      <w:pPr>
        <w:rPr>
          <w:b/>
          <w:sz w:val="24"/>
          <w:szCs w:val="24"/>
        </w:rPr>
      </w:pPr>
      <w:r w:rsidRPr="00E01DE8">
        <w:rPr>
          <w:b/>
          <w:sz w:val="24"/>
          <w:szCs w:val="24"/>
        </w:rPr>
        <w:t>The schedule is subject to change</w:t>
      </w:r>
      <w:r w:rsidR="00900301" w:rsidRPr="00E01DE8">
        <w:rPr>
          <w:b/>
          <w:sz w:val="24"/>
          <w:szCs w:val="24"/>
        </w:rPr>
        <w:t xml:space="preserve">. Periodically check your schedule on MyTech for any changes in times or classrooms. </w:t>
      </w:r>
    </w:p>
    <w:p w14:paraId="1E5D00A4" w14:textId="5C4B5B67" w:rsidR="006721D0" w:rsidRDefault="006721D0" w:rsidP="006721D0">
      <w:pPr>
        <w:rPr>
          <w:sz w:val="24"/>
          <w:szCs w:val="24"/>
        </w:rPr>
      </w:pPr>
    </w:p>
    <w:p w14:paraId="4E414F0D" w14:textId="77777777" w:rsidR="00B1337D" w:rsidRDefault="00AD647C" w:rsidP="00DA08E5">
      <w:pPr>
        <w:jc w:val="both"/>
        <w:rPr>
          <w:b/>
          <w:sz w:val="24"/>
          <w:szCs w:val="24"/>
        </w:rPr>
      </w:pPr>
      <w:r w:rsidRPr="002B7A68">
        <w:rPr>
          <w:b/>
          <w:sz w:val="24"/>
          <w:szCs w:val="24"/>
        </w:rPr>
        <w:t>If you have any questions or run into any issues at all, please ask.</w:t>
      </w:r>
    </w:p>
    <w:p w14:paraId="3B0B6CFE" w14:textId="77777777" w:rsidR="00B1337D" w:rsidRDefault="00B1337D" w:rsidP="00DA08E5">
      <w:pPr>
        <w:jc w:val="both"/>
        <w:rPr>
          <w:b/>
          <w:sz w:val="24"/>
          <w:szCs w:val="24"/>
        </w:rPr>
      </w:pPr>
    </w:p>
    <w:p w14:paraId="54DE4404" w14:textId="3A827D3D" w:rsidR="00D4785A" w:rsidRPr="004171AF" w:rsidRDefault="00AD647C" w:rsidP="00DA08E5">
      <w:pPr>
        <w:jc w:val="both"/>
        <w:rPr>
          <w:b/>
          <w:sz w:val="28"/>
          <w:szCs w:val="28"/>
        </w:rPr>
      </w:pPr>
      <w:r w:rsidRPr="002B7A68">
        <w:rPr>
          <w:b/>
          <w:sz w:val="24"/>
          <w:szCs w:val="24"/>
        </w:rPr>
        <w:t xml:space="preserve"> </w:t>
      </w:r>
      <w:r w:rsidR="00CB0621" w:rsidRPr="004171AF">
        <w:rPr>
          <w:b/>
          <w:sz w:val="28"/>
          <w:szCs w:val="28"/>
        </w:rPr>
        <w:t xml:space="preserve">You are responsible for making sure you meet the requirements for graduation. </w:t>
      </w:r>
      <w:r w:rsidR="006721D0" w:rsidRPr="004171AF">
        <w:rPr>
          <w:b/>
          <w:sz w:val="28"/>
          <w:szCs w:val="28"/>
        </w:rPr>
        <w:t> </w:t>
      </w:r>
    </w:p>
    <w:sectPr w:rsidR="00D4785A" w:rsidRPr="004171AF" w:rsidSect="008536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D0"/>
    <w:rsid w:val="000307CA"/>
    <w:rsid w:val="000562C4"/>
    <w:rsid w:val="000C1CCB"/>
    <w:rsid w:val="000D3417"/>
    <w:rsid w:val="000E0E0B"/>
    <w:rsid w:val="001377F8"/>
    <w:rsid w:val="00174BC7"/>
    <w:rsid w:val="001A183F"/>
    <w:rsid w:val="001E6C81"/>
    <w:rsid w:val="00252A6C"/>
    <w:rsid w:val="00252A7A"/>
    <w:rsid w:val="002B7A68"/>
    <w:rsid w:val="00370B20"/>
    <w:rsid w:val="003975D1"/>
    <w:rsid w:val="004171AF"/>
    <w:rsid w:val="00437F38"/>
    <w:rsid w:val="004B1063"/>
    <w:rsid w:val="004F1C66"/>
    <w:rsid w:val="005105A9"/>
    <w:rsid w:val="00513B15"/>
    <w:rsid w:val="00533A08"/>
    <w:rsid w:val="005C2536"/>
    <w:rsid w:val="006007B5"/>
    <w:rsid w:val="0060132C"/>
    <w:rsid w:val="0061475D"/>
    <w:rsid w:val="006721D0"/>
    <w:rsid w:val="006B5BBD"/>
    <w:rsid w:val="00721385"/>
    <w:rsid w:val="00751DA6"/>
    <w:rsid w:val="007602BC"/>
    <w:rsid w:val="00774887"/>
    <w:rsid w:val="00782506"/>
    <w:rsid w:val="007B3632"/>
    <w:rsid w:val="007C09F3"/>
    <w:rsid w:val="007C77DF"/>
    <w:rsid w:val="00814982"/>
    <w:rsid w:val="008243FA"/>
    <w:rsid w:val="008430D4"/>
    <w:rsid w:val="008536D9"/>
    <w:rsid w:val="0088430C"/>
    <w:rsid w:val="008F21BC"/>
    <w:rsid w:val="00900301"/>
    <w:rsid w:val="009411A1"/>
    <w:rsid w:val="00953128"/>
    <w:rsid w:val="0099333F"/>
    <w:rsid w:val="009940EE"/>
    <w:rsid w:val="009B2C1F"/>
    <w:rsid w:val="009B72BB"/>
    <w:rsid w:val="00A10D2B"/>
    <w:rsid w:val="00A1426E"/>
    <w:rsid w:val="00A31509"/>
    <w:rsid w:val="00A513AC"/>
    <w:rsid w:val="00A907AF"/>
    <w:rsid w:val="00AA37BB"/>
    <w:rsid w:val="00AD647C"/>
    <w:rsid w:val="00AF2D90"/>
    <w:rsid w:val="00B0013E"/>
    <w:rsid w:val="00B1337D"/>
    <w:rsid w:val="00B44C39"/>
    <w:rsid w:val="00B70A2B"/>
    <w:rsid w:val="00BB2223"/>
    <w:rsid w:val="00BE562A"/>
    <w:rsid w:val="00BF7860"/>
    <w:rsid w:val="00C00317"/>
    <w:rsid w:val="00C05F79"/>
    <w:rsid w:val="00C655BD"/>
    <w:rsid w:val="00CB0621"/>
    <w:rsid w:val="00CB6900"/>
    <w:rsid w:val="00CC6415"/>
    <w:rsid w:val="00D406A5"/>
    <w:rsid w:val="00D4785A"/>
    <w:rsid w:val="00DA08E5"/>
    <w:rsid w:val="00DC2516"/>
    <w:rsid w:val="00DE4BFB"/>
    <w:rsid w:val="00DF7746"/>
    <w:rsid w:val="00E01DE8"/>
    <w:rsid w:val="00E63610"/>
    <w:rsid w:val="00E70A2B"/>
    <w:rsid w:val="00E84D14"/>
    <w:rsid w:val="00EA275A"/>
    <w:rsid w:val="00F579B1"/>
    <w:rsid w:val="00F60DD4"/>
    <w:rsid w:val="00F60E01"/>
    <w:rsid w:val="00F7611C"/>
    <w:rsid w:val="00F8553D"/>
    <w:rsid w:val="00FE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9A4E"/>
  <w15:chartTrackingRefBased/>
  <w15:docId w15:val="{AC87B3C7-6B19-4A1A-B536-AEDA0B9F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A2B"/>
    <w:rPr>
      <w:color w:val="0563C1" w:themeColor="hyperlink"/>
      <w:u w:val="single"/>
    </w:rPr>
  </w:style>
  <w:style w:type="character" w:styleId="UnresolvedMention">
    <w:name w:val="Unresolved Mention"/>
    <w:basedOn w:val="DefaultParagraphFont"/>
    <w:uiPriority w:val="99"/>
    <w:semiHidden/>
    <w:unhideWhenUsed/>
    <w:rsid w:val="00B7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ll.greenway@mitchelltech.edu"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3555</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Greenway</dc:creator>
  <cp:keywords/>
  <dc:description/>
  <cp:lastModifiedBy>Stacey Jensen</cp:lastModifiedBy>
  <cp:revision>2</cp:revision>
  <dcterms:created xsi:type="dcterms:W3CDTF">2026-03-30T16:09:00Z</dcterms:created>
  <dcterms:modified xsi:type="dcterms:W3CDTF">2026-03-30T16:09:00Z</dcterms:modified>
</cp:coreProperties>
</file>